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843A2" w14:textId="332D751B" w:rsidR="00B1007A" w:rsidRPr="004C6263" w:rsidRDefault="00B1007A" w:rsidP="00B1007A">
      <w:pPr>
        <w:pStyle w:val="Tittel"/>
        <w:ind w:left="0" w:right="6"/>
        <w:rPr>
          <w:b/>
          <w:bCs/>
          <w:color w:val="auto"/>
          <w:sz w:val="40"/>
          <w:szCs w:val="40"/>
        </w:rPr>
      </w:pPr>
      <w:r w:rsidRPr="004C6263">
        <w:rPr>
          <w:b/>
          <w:bCs/>
          <w:color w:val="auto"/>
          <w:sz w:val="40"/>
          <w:szCs w:val="40"/>
        </w:rPr>
        <w:t xml:space="preserve">Høringssvar fra KUFO </w:t>
      </w:r>
      <w:r w:rsidR="004C6263" w:rsidRPr="004C6263">
        <w:rPr>
          <w:b/>
          <w:bCs/>
          <w:color w:val="auto"/>
          <w:sz w:val="40"/>
          <w:szCs w:val="40"/>
        </w:rPr>
        <w:t>om</w:t>
      </w:r>
      <w:r w:rsidRPr="004C6263">
        <w:rPr>
          <w:b/>
          <w:bCs/>
          <w:color w:val="auto"/>
          <w:sz w:val="40"/>
          <w:szCs w:val="40"/>
        </w:rPr>
        <w:t xml:space="preserve"> kirkelig organisering</w:t>
      </w:r>
    </w:p>
    <w:p w14:paraId="35286BFE" w14:textId="77777777" w:rsidR="00B1007A" w:rsidRPr="004C6263" w:rsidRDefault="00B1007A" w:rsidP="00B1007A">
      <w:pPr>
        <w:pStyle w:val="Tittel"/>
        <w:ind w:left="0" w:right="6"/>
        <w:rPr>
          <w:color w:val="auto"/>
          <w:sz w:val="24"/>
          <w:szCs w:val="24"/>
        </w:rPr>
      </w:pPr>
    </w:p>
    <w:p w14:paraId="2184A70C" w14:textId="77777777" w:rsidR="00F06E24" w:rsidRPr="004C6263" w:rsidRDefault="00472E30">
      <w:pPr>
        <w:pStyle w:val="Del-overskrift"/>
        <w:rPr>
          <w:color w:val="auto"/>
        </w:rPr>
      </w:pPr>
      <w:bookmarkStart w:id="0" w:name="Del_2__Høringsspørsmål_til_utvalgets_ul"/>
      <w:bookmarkEnd w:id="0"/>
      <w:r w:rsidRPr="004C6263">
        <w:rPr>
          <w:color w:val="auto"/>
        </w:rPr>
        <w:t xml:space="preserve">Del 1. Etablering av </w:t>
      </w:r>
      <w:proofErr w:type="spellStart"/>
      <w:r w:rsidRPr="004C6263">
        <w:rPr>
          <w:color w:val="auto"/>
        </w:rPr>
        <w:t>prostifellesr</w:t>
      </w:r>
      <w:proofErr w:type="spellEnd"/>
      <w:r w:rsidRPr="004C6263">
        <w:rPr>
          <w:color w:val="auto"/>
          <w:lang w:val="da-DK"/>
        </w:rPr>
        <w:t>å</w:t>
      </w:r>
      <w:r w:rsidRPr="004C6263">
        <w:rPr>
          <w:color w:val="auto"/>
        </w:rPr>
        <w:t>d og daglig ledelse</w:t>
      </w:r>
    </w:p>
    <w:p w14:paraId="692224CB" w14:textId="46B6AC4D" w:rsidR="00F06E24" w:rsidRPr="004C6263" w:rsidRDefault="007A2502" w:rsidP="007A2502">
      <w:pPr>
        <w:pStyle w:val="Hringssprsml"/>
        <w:rPr>
          <w:b/>
          <w:bCs/>
          <w:color w:val="auto"/>
        </w:rPr>
      </w:pPr>
      <w:bookmarkStart w:id="1" w:name="Oppgaver_og_ansvar_for_nytt_folkevalg"/>
      <w:bookmarkEnd w:id="1"/>
      <w:r w:rsidRPr="004C6263">
        <w:rPr>
          <w:color w:val="auto"/>
          <w:u w:color="FF0000"/>
        </w:rPr>
        <w:t>KUFO ser at f</w:t>
      </w:r>
      <w:r w:rsidR="00472E30" w:rsidRPr="004C6263">
        <w:rPr>
          <w:color w:val="auto"/>
          <w:u w:color="FF0000"/>
        </w:rPr>
        <w:t xml:space="preserve">ordelene </w:t>
      </w:r>
      <w:r w:rsidRPr="004C6263">
        <w:rPr>
          <w:color w:val="auto"/>
          <w:u w:color="FF0000"/>
        </w:rPr>
        <w:t xml:space="preserve">med et felles kirkelig organ på prostinivå </w:t>
      </w:r>
      <w:r w:rsidR="00472E30" w:rsidRPr="004C6263">
        <w:rPr>
          <w:color w:val="auto"/>
          <w:u w:color="FF0000"/>
        </w:rPr>
        <w:t>er at alle ansatte får en felles arbeidsgiver</w:t>
      </w:r>
      <w:r w:rsidR="007F4FF1" w:rsidRPr="004C6263">
        <w:rPr>
          <w:color w:val="auto"/>
          <w:u w:color="FF0000"/>
        </w:rPr>
        <w:t xml:space="preserve">, et større fagmiljø og </w:t>
      </w:r>
      <w:r w:rsidR="00472E30" w:rsidRPr="004C6263">
        <w:rPr>
          <w:color w:val="auto"/>
          <w:u w:color="FF0000"/>
        </w:rPr>
        <w:t>flere ressurser å spille på</w:t>
      </w:r>
      <w:r w:rsidR="007F4FF1" w:rsidRPr="004C6263">
        <w:rPr>
          <w:color w:val="auto"/>
          <w:u w:color="FF0000"/>
        </w:rPr>
        <w:t xml:space="preserve">. </w:t>
      </w:r>
      <w:r w:rsidRPr="004C6263">
        <w:rPr>
          <w:color w:val="auto"/>
          <w:u w:color="FF0000"/>
        </w:rPr>
        <w:t>Vi mener d</w:t>
      </w:r>
      <w:r w:rsidR="00083A69" w:rsidRPr="004C6263">
        <w:rPr>
          <w:color w:val="auto"/>
          <w:u w:color="FF0000"/>
        </w:rPr>
        <w:t>et må sikres gode strategier og planer for økonomi på tvers av kommuner, altså interkommunalt samarbeid. Det bør sees på muligheten for i størst mulig grad beholde kontorplasser og staber slik de er i dag, for å unngå lengre reiseavstander for de ansatte</w:t>
      </w:r>
      <w:r w:rsidRPr="004C6263">
        <w:rPr>
          <w:color w:val="auto"/>
          <w:u w:color="FF0000"/>
        </w:rPr>
        <w:t>.</w:t>
      </w:r>
      <w:r w:rsidR="00083A69" w:rsidRPr="004C6263">
        <w:rPr>
          <w:color w:val="auto"/>
          <w:lang w:val="zh-TW" w:eastAsia="zh-TW"/>
        </w:rPr>
        <w:br/>
      </w:r>
      <w:r w:rsidRPr="004C6263">
        <w:rPr>
          <w:color w:val="auto"/>
        </w:rPr>
        <w:br/>
      </w:r>
      <w:r w:rsidR="00083A69" w:rsidRPr="004C6263">
        <w:rPr>
          <w:color w:val="auto"/>
          <w:u w:color="FF0000"/>
        </w:rPr>
        <w:t xml:space="preserve">KUFO mener at </w:t>
      </w:r>
      <w:r w:rsidRPr="004C6263">
        <w:rPr>
          <w:color w:val="auto"/>
          <w:u w:color="FF0000"/>
        </w:rPr>
        <w:t xml:space="preserve">modell 2 for arbeidsgiverorganisering </w:t>
      </w:r>
      <w:r w:rsidR="00083A69" w:rsidRPr="004C6263">
        <w:rPr>
          <w:color w:val="auto"/>
          <w:u w:color="FF0000"/>
        </w:rPr>
        <w:t>er å foretrekke</w:t>
      </w:r>
      <w:r w:rsidRPr="004C6263">
        <w:rPr>
          <w:color w:val="auto"/>
          <w:u w:color="FF0000"/>
        </w:rPr>
        <w:t>, der rettsubjektet Den Norske Kirke er arbeidsgiver.</w:t>
      </w:r>
      <w:r w:rsidR="00083A69" w:rsidRPr="004C6263">
        <w:rPr>
          <w:color w:val="auto"/>
          <w:u w:color="FF0000"/>
        </w:rPr>
        <w:t xml:space="preserve"> </w:t>
      </w:r>
      <w:r w:rsidRPr="004C6263">
        <w:rPr>
          <w:color w:val="auto"/>
          <w:u w:color="FF0000"/>
        </w:rPr>
        <w:t xml:space="preserve">Da kan vi bedre </w:t>
      </w:r>
      <w:r w:rsidR="00083A69" w:rsidRPr="004C6263">
        <w:rPr>
          <w:color w:val="auto"/>
          <w:u w:color="FF0000"/>
        </w:rPr>
        <w:t xml:space="preserve">sikres en arbeidsgiverlinje. På denne måten kan vi få på plass felles plattformer for lønn- og arbeidsvilkår og gode plattformer for ansettelser der tillitsvalgtes plass sikres. Denne modellen ivaretar best </w:t>
      </w:r>
      <w:r w:rsidRPr="004C6263">
        <w:rPr>
          <w:color w:val="auto"/>
          <w:u w:color="FF0000"/>
        </w:rPr>
        <w:t xml:space="preserve">alle ansatte i kirken og </w:t>
      </w:r>
      <w:r w:rsidR="00083A69" w:rsidRPr="004C6263">
        <w:rPr>
          <w:color w:val="auto"/>
          <w:u w:color="FF0000"/>
        </w:rPr>
        <w:t>at alle har samme arbeidsgiver</w:t>
      </w:r>
      <w:r w:rsidRPr="004C6263">
        <w:rPr>
          <w:color w:val="auto"/>
          <w:u w:color="FF0000"/>
        </w:rPr>
        <w:t xml:space="preserve">. Den </w:t>
      </w:r>
      <w:r w:rsidR="00E91C1A" w:rsidRPr="004C6263">
        <w:rPr>
          <w:color w:val="auto"/>
          <w:u w:color="FF0000"/>
        </w:rPr>
        <w:t xml:space="preserve">ser </w:t>
      </w:r>
      <w:r w:rsidRPr="004C6263">
        <w:rPr>
          <w:color w:val="auto"/>
          <w:u w:color="FF0000"/>
        </w:rPr>
        <w:t xml:space="preserve">også </w:t>
      </w:r>
      <w:r w:rsidR="00E91C1A" w:rsidRPr="004C6263">
        <w:rPr>
          <w:color w:val="auto"/>
          <w:u w:color="FF0000"/>
        </w:rPr>
        <w:t>ut til å være</w:t>
      </w:r>
      <w:r w:rsidR="00083A69" w:rsidRPr="004C6263">
        <w:rPr>
          <w:color w:val="auto"/>
          <w:u w:color="FF0000"/>
        </w:rPr>
        <w:t xml:space="preserve"> mest konstandsbesparende.</w:t>
      </w:r>
      <w:r w:rsidR="00112B93" w:rsidRPr="004C6263">
        <w:rPr>
          <w:color w:val="auto"/>
          <w:u w:color="FF0000"/>
        </w:rPr>
        <w:br/>
        <w:t>Vi tror denne modellen også vil sikre de ansattes rettigheter b</w:t>
      </w:r>
      <w:r w:rsidR="00936FB6" w:rsidRPr="004C6263">
        <w:rPr>
          <w:color w:val="auto"/>
          <w:u w:color="FF0000"/>
        </w:rPr>
        <w:t>e</w:t>
      </w:r>
      <w:r w:rsidR="00112B93" w:rsidRPr="004C6263">
        <w:rPr>
          <w:color w:val="auto"/>
          <w:u w:color="FF0000"/>
        </w:rPr>
        <w:t>st og at peronalansvaret og personaloppfølgingen kan styrkes.</w:t>
      </w:r>
      <w:r w:rsidR="00132C4E" w:rsidRPr="004C6263">
        <w:rPr>
          <w:color w:val="auto"/>
          <w:u w:color="FF0000"/>
        </w:rPr>
        <w:t xml:space="preserve"> Vi vil også lettere kunne kjempe mot alle former for diskriminering</w:t>
      </w:r>
      <w:r w:rsidR="00936FB6" w:rsidRPr="004C6263">
        <w:rPr>
          <w:color w:val="auto"/>
          <w:u w:color="FF0000"/>
        </w:rPr>
        <w:t xml:space="preserve"> ved å ha samme arbeidsgiverlinje</w:t>
      </w:r>
      <w:r w:rsidR="00132C4E" w:rsidRPr="004C6263">
        <w:rPr>
          <w:color w:val="auto"/>
          <w:u w:color="FF0000"/>
        </w:rPr>
        <w:t xml:space="preserve">. </w:t>
      </w:r>
      <w:r w:rsidR="00E3399A" w:rsidRPr="004C6263">
        <w:rPr>
          <w:color w:val="auto"/>
          <w:u w:color="5B9BD5"/>
        </w:rPr>
        <w:br/>
      </w:r>
      <w:r w:rsidR="00E3399A" w:rsidRPr="004C6263">
        <w:rPr>
          <w:color w:val="auto"/>
          <w:u w:color="5B9BD5"/>
        </w:rPr>
        <w:br/>
      </w:r>
      <w:r w:rsidR="00E3399A" w:rsidRPr="004C6263">
        <w:rPr>
          <w:color w:val="auto"/>
        </w:rPr>
        <w:t>KUFO mener det ikke trenger være noen forskjell på tilsettinger av vigslede og andre ansatte. Vi vil samtidig påpeke at det viktig at kirkefag er representert i tilsettingsråd.</w:t>
      </w:r>
    </w:p>
    <w:p w14:paraId="03325524" w14:textId="15E6BEA6" w:rsidR="008D2928" w:rsidRPr="004C6263" w:rsidRDefault="009851EE" w:rsidP="007A2502">
      <w:pPr>
        <w:pStyle w:val="Hringssprsml"/>
        <w:rPr>
          <w:color w:val="auto"/>
        </w:rPr>
      </w:pPr>
      <w:r w:rsidRPr="004C6263">
        <w:rPr>
          <w:color w:val="auto"/>
          <w:u w:color="FF0000"/>
        </w:rPr>
        <w:t xml:space="preserve">Når det gjelder daglig ledelse i prostifellesrådet er </w:t>
      </w:r>
      <w:r w:rsidR="008D2928" w:rsidRPr="004C6263">
        <w:rPr>
          <w:color w:val="auto"/>
          <w:u w:color="FF0000"/>
        </w:rPr>
        <w:t xml:space="preserve">KUFO </w:t>
      </w:r>
      <w:r w:rsidR="00927BCB">
        <w:rPr>
          <w:color w:val="auto"/>
          <w:u w:color="FF0000"/>
        </w:rPr>
        <w:t xml:space="preserve">har vi valgt modell 2. </w:t>
      </w:r>
      <w:r w:rsidR="00927BCB">
        <w:rPr>
          <w:rFonts w:cs="Arial"/>
          <w:color w:val="FFFFFF"/>
        </w:rPr>
        <w:t xml:space="preserve">KUFO mener at </w:t>
      </w:r>
      <w:r w:rsidR="00927BCB" w:rsidRPr="00927BCB">
        <w:rPr>
          <w:rFonts w:cs="Arial"/>
          <w:color w:val="auto"/>
        </w:rPr>
        <w:t>KUFO er opptatt av at kirken skal stå sterkt lokalt og god ledelse på alle nivå. Vi er opptatt av å sikre den kirkefaglige ledelsen, som omhandler både personalledelse og faglig ledelse, og den lokale ledelsen i stab. Samtidig må det være en god personalledelse slik at arbeidstakere blir godt ivaretatt. Dette bør sikres gjennom kirkefaglig ledelse gjennom prostelinjen og videre gjennom en vigslet medarbeider, som prest, kateket, diakon eller kantor, og som er best personlig egnet. Vi mener at daglig ledelse lokalt må utredes.</w:t>
      </w:r>
    </w:p>
    <w:p w14:paraId="7DB202E5" w14:textId="77777777" w:rsidR="00F06E24" w:rsidRPr="004C6263" w:rsidRDefault="00472E30">
      <w:pPr>
        <w:pStyle w:val="Del-overskrift"/>
        <w:rPr>
          <w:color w:val="auto"/>
        </w:rPr>
      </w:pPr>
      <w:r w:rsidRPr="004C6263">
        <w:rPr>
          <w:color w:val="auto"/>
        </w:rPr>
        <w:t xml:space="preserve">Del 2. Oppgaver og ansvar på </w:t>
      </w:r>
      <w:r w:rsidRPr="004C6263">
        <w:rPr>
          <w:color w:val="auto"/>
          <w:lang w:val="en-US"/>
        </w:rPr>
        <w:t xml:space="preserve">de </w:t>
      </w:r>
      <w:proofErr w:type="spellStart"/>
      <w:r w:rsidRPr="004C6263">
        <w:rPr>
          <w:color w:val="auto"/>
          <w:lang w:val="en-US"/>
        </w:rPr>
        <w:t>ulike</w:t>
      </w:r>
      <w:proofErr w:type="spellEnd"/>
      <w:r w:rsidRPr="004C6263">
        <w:rPr>
          <w:color w:val="auto"/>
          <w:lang w:val="en-US"/>
        </w:rPr>
        <w:t xml:space="preserve"> </w:t>
      </w:r>
      <w:proofErr w:type="spellStart"/>
      <w:r w:rsidRPr="004C6263">
        <w:rPr>
          <w:color w:val="auto"/>
          <w:lang w:val="en-US"/>
        </w:rPr>
        <w:t>niv</w:t>
      </w:r>
      <w:proofErr w:type="spellEnd"/>
      <w:r w:rsidRPr="004C6263">
        <w:rPr>
          <w:color w:val="auto"/>
          <w:lang w:val="da-DK"/>
        </w:rPr>
        <w:t>å</w:t>
      </w:r>
      <w:r w:rsidRPr="004C6263">
        <w:rPr>
          <w:color w:val="auto"/>
        </w:rPr>
        <w:t>ene</w:t>
      </w:r>
    </w:p>
    <w:p w14:paraId="3CF15FE3" w14:textId="63C45C00" w:rsidR="00F06E24" w:rsidRPr="004C6263" w:rsidRDefault="00472E30" w:rsidP="009851EE">
      <w:pPr>
        <w:pStyle w:val="Hringssprsml"/>
        <w:rPr>
          <w:color w:val="auto"/>
        </w:rPr>
      </w:pPr>
      <w:r w:rsidRPr="004C6263">
        <w:rPr>
          <w:color w:val="auto"/>
          <w:u w:color="FF0000"/>
        </w:rPr>
        <w:t>KUFO mener at biskopenes rolle bør arbeides videre med og at det bør utarbeides retningslinjer for hvilke verktøy biskopene bør ha for å kunne utføre sitt tilsyn på en god måte også i fortsettelsen.</w:t>
      </w:r>
      <w:r w:rsidR="008D2928" w:rsidRPr="004C6263">
        <w:rPr>
          <w:color w:val="auto"/>
          <w:u w:color="FF0000"/>
        </w:rPr>
        <w:t xml:space="preserve"> Tilsynet bør gjelde for alle ansatte i kirken</w:t>
      </w:r>
      <w:r w:rsidR="001D026E">
        <w:rPr>
          <w:color w:val="auto"/>
          <w:u w:color="FF0000"/>
        </w:rPr>
        <w:t xml:space="preserve"> med et særskilt tilsyn til alle vigslede stillinger. </w:t>
      </w:r>
      <w:r w:rsidR="001D026E">
        <w:rPr>
          <w:color w:val="auto"/>
          <w:u w:color="FF0000"/>
        </w:rPr>
        <w:br/>
      </w:r>
      <w:r w:rsidR="00A07CB3" w:rsidRPr="004C6263">
        <w:rPr>
          <w:color w:val="auto"/>
        </w:rPr>
        <w:br/>
        <w:t xml:space="preserve">KUFO ønsker at biskopen skal være </w:t>
      </w:r>
      <w:r w:rsidR="00D262DB" w:rsidRPr="004C6263">
        <w:rPr>
          <w:color w:val="auto"/>
        </w:rPr>
        <w:t xml:space="preserve">en strategisk og </w:t>
      </w:r>
      <w:r w:rsidR="00A07CB3" w:rsidRPr="004C6263">
        <w:rPr>
          <w:color w:val="auto"/>
        </w:rPr>
        <w:t>åndelig leder og utøve tilsyn med menighet, sokn og ansatte.</w:t>
      </w:r>
      <w:r w:rsidR="007A2502" w:rsidRPr="004C6263">
        <w:rPr>
          <w:color w:val="auto"/>
        </w:rPr>
        <w:t xml:space="preserve"> Vi mener at </w:t>
      </w:r>
      <w:r w:rsidRPr="004C6263">
        <w:rPr>
          <w:color w:val="auto"/>
          <w:u w:color="FF0000"/>
        </w:rPr>
        <w:t>Biskopens tilsynsrolle bør frikobles fra biskopens selvstendige arbeidsgiveransvar</w:t>
      </w:r>
      <w:r w:rsidR="007A2502" w:rsidRPr="004C6263">
        <w:rPr>
          <w:color w:val="auto"/>
          <w:u w:color="FF0000"/>
        </w:rPr>
        <w:t xml:space="preserve">. </w:t>
      </w:r>
      <w:r w:rsidR="00A07CB3" w:rsidRPr="004C6263">
        <w:rPr>
          <w:color w:val="auto"/>
          <w:u w:color="FF0000"/>
        </w:rPr>
        <w:t>Alle ansatte i kirken bør være under biskopens tilsyn og muligheten for å tenke fellesskap er større ved at biskopen fristilles fra arbeidsgiveransvar og fokuserer på åndelig ledelse. B</w:t>
      </w:r>
      <w:r w:rsidRPr="004C6263">
        <w:rPr>
          <w:color w:val="auto"/>
          <w:u w:color="FF0000"/>
        </w:rPr>
        <w:t xml:space="preserve">iskopen </w:t>
      </w:r>
      <w:r w:rsidR="00A07CB3" w:rsidRPr="004C6263">
        <w:rPr>
          <w:color w:val="auto"/>
          <w:u w:color="FF0000"/>
        </w:rPr>
        <w:t>bør legge til rette på</w:t>
      </w:r>
      <w:r w:rsidRPr="004C6263">
        <w:rPr>
          <w:color w:val="auto"/>
          <w:u w:color="FF0000"/>
        </w:rPr>
        <w:t xml:space="preserve"> en god måte til </w:t>
      </w:r>
      <w:r w:rsidR="00A07CB3" w:rsidRPr="004C6263">
        <w:rPr>
          <w:color w:val="auto"/>
          <w:u w:color="FF0000"/>
        </w:rPr>
        <w:t xml:space="preserve">åndelig og </w:t>
      </w:r>
      <w:r w:rsidRPr="004C6263">
        <w:rPr>
          <w:color w:val="auto"/>
          <w:u w:color="FF0000"/>
        </w:rPr>
        <w:t xml:space="preserve">faglig utvikling </w:t>
      </w:r>
      <w:r w:rsidR="00A07CB3" w:rsidRPr="004C6263">
        <w:rPr>
          <w:color w:val="auto"/>
          <w:u w:color="FF0000"/>
        </w:rPr>
        <w:t>blant de kirkefaglige ansatte.</w:t>
      </w:r>
      <w:r w:rsidR="00FD2981" w:rsidRPr="004C6263">
        <w:rPr>
          <w:color w:val="auto"/>
        </w:rPr>
        <w:br/>
      </w:r>
      <w:r w:rsidR="00FD2981" w:rsidRPr="004C6263">
        <w:rPr>
          <w:color w:val="auto"/>
        </w:rPr>
        <w:br/>
      </w:r>
      <w:r w:rsidR="009851EE" w:rsidRPr="004C6263">
        <w:rPr>
          <w:color w:val="auto"/>
          <w:u w:color="FF0000"/>
        </w:rPr>
        <w:t>Vi</w:t>
      </w:r>
      <w:r w:rsidRPr="004C6263">
        <w:rPr>
          <w:color w:val="auto"/>
          <w:u w:color="FF0000"/>
        </w:rPr>
        <w:t xml:space="preserve"> mener det er viktig at MR har en tydelig rolle i ansettelsen av medarbeidere</w:t>
      </w:r>
      <w:r w:rsidR="00115671" w:rsidRPr="004C6263">
        <w:rPr>
          <w:color w:val="auto"/>
          <w:u w:color="FF0000"/>
        </w:rPr>
        <w:t xml:space="preserve"> ansatt med tjenestested i soknene</w:t>
      </w:r>
      <w:r w:rsidRPr="004C6263">
        <w:rPr>
          <w:color w:val="auto"/>
          <w:u w:color="FF0000"/>
        </w:rPr>
        <w:t xml:space="preserve">. </w:t>
      </w:r>
      <w:r w:rsidR="00FD2981" w:rsidRPr="004C6263">
        <w:rPr>
          <w:color w:val="auto"/>
          <w:u w:color="FF0000"/>
        </w:rPr>
        <w:t xml:space="preserve">Viktig at menighetsrådene for holde fast ved oppdraget å vekke og nære det kirkelige liv i soknet. </w:t>
      </w:r>
      <w:bookmarkStart w:id="2" w:name="Prostimøte"/>
      <w:bookmarkEnd w:id="2"/>
    </w:p>
    <w:p w14:paraId="12F85398" w14:textId="77777777" w:rsidR="00F06E24" w:rsidRPr="004C6263" w:rsidRDefault="00472E30">
      <w:pPr>
        <w:pStyle w:val="Del-overskrift"/>
        <w:rPr>
          <w:color w:val="auto"/>
        </w:rPr>
      </w:pPr>
      <w:bookmarkStart w:id="3" w:name="Arbeidsgiverorganisering"/>
      <w:bookmarkEnd w:id="3"/>
      <w:r w:rsidRPr="004C6263">
        <w:rPr>
          <w:color w:val="auto"/>
        </w:rPr>
        <w:t>Del 3. Kirkelig demokrati, valg og sammensetning</w:t>
      </w:r>
    </w:p>
    <w:p w14:paraId="6595CE49" w14:textId="5190940A" w:rsidR="00F06E24" w:rsidRPr="001D026E" w:rsidRDefault="009851EE" w:rsidP="009851EE">
      <w:pPr>
        <w:pStyle w:val="Hringssprsml"/>
        <w:rPr>
          <w:color w:val="auto"/>
          <w:u w:color="FF0000"/>
        </w:rPr>
      </w:pPr>
      <w:r w:rsidRPr="004C6263">
        <w:rPr>
          <w:color w:val="auto"/>
          <w:u w:color="FF0000"/>
        </w:rPr>
        <w:t>Prostifellesrådene bør velges av menighetsrådene og det bør sitte en representant fra hvert menighetsråd. I tillegg bør det sitte en kommunal representasjon med full stemmerett.</w:t>
      </w:r>
      <w:r w:rsidR="00FD2981" w:rsidRPr="004C6263">
        <w:rPr>
          <w:color w:val="auto"/>
        </w:rPr>
        <w:br/>
      </w:r>
      <w:r w:rsidR="00FD2981" w:rsidRPr="004C6263">
        <w:rPr>
          <w:color w:val="auto"/>
        </w:rPr>
        <w:lastRenderedPageBreak/>
        <w:br/>
        <w:t>KUFO mener hvert bispedømme skal ha lik representasjon</w:t>
      </w:r>
      <w:r w:rsidRPr="004C6263">
        <w:rPr>
          <w:color w:val="auto"/>
        </w:rPr>
        <w:t xml:space="preserve"> i kirkemøtet</w:t>
      </w:r>
      <w:r w:rsidR="00FD2981" w:rsidRPr="004C6263">
        <w:rPr>
          <w:color w:val="auto"/>
        </w:rPr>
        <w:t xml:space="preserve">. Dette er for å sikre de mindre bispedømmene og for å sikre en rettferdig fordeling av økonomimidler. </w:t>
      </w:r>
      <w:r w:rsidRPr="004C6263">
        <w:rPr>
          <w:color w:val="auto"/>
        </w:rPr>
        <w:t xml:space="preserve">Det bør fortsatt velges prest og lek kirkelig tilsatt til kirkemøtet. </w:t>
      </w:r>
      <w:r w:rsidR="00C73A92" w:rsidRPr="004C6263">
        <w:rPr>
          <w:color w:val="auto"/>
        </w:rPr>
        <w:t>KUFO mener det er særlig viktig at ansatte også er representert i Kirkemøtet og kan tale de ansattes sak. Samtidig som de kan gi oppklaring eller innspill for om vedtak er gjennomførbart eller ikke blant de ansatte. Det er viktig å sikre de ansatte slik at kirken skal være et godt sted å jobbe.</w:t>
      </w:r>
    </w:p>
    <w:p w14:paraId="7DA2E275" w14:textId="76B443A2" w:rsidR="00F06E24" w:rsidRPr="004C6263" w:rsidRDefault="009851EE" w:rsidP="009851EE">
      <w:pPr>
        <w:pStyle w:val="Hringssprsml"/>
        <w:rPr>
          <w:color w:val="auto"/>
        </w:rPr>
      </w:pPr>
      <w:r w:rsidRPr="004C6263">
        <w:rPr>
          <w:color w:val="auto"/>
        </w:rPr>
        <w:t xml:space="preserve">Kirkerådet bør velges på forholdsvalg (listevalg) og sammensettes av leder, 15 andre folkevalgte medlemmer og preses i Bispemøtet. </w:t>
      </w:r>
      <w:r w:rsidR="00472E30" w:rsidRPr="004C6263">
        <w:rPr>
          <w:color w:val="auto"/>
          <w:u w:color="FF0000"/>
        </w:rPr>
        <w:t xml:space="preserve">KUFO </w:t>
      </w:r>
      <w:r w:rsidR="00390010">
        <w:rPr>
          <w:color w:val="auto"/>
          <w:u w:color="FF0000"/>
        </w:rPr>
        <w:t xml:space="preserve">mener </w:t>
      </w:r>
      <w:r w:rsidR="00472E30" w:rsidRPr="004C6263">
        <w:rPr>
          <w:color w:val="auto"/>
          <w:u w:color="FF0000"/>
        </w:rPr>
        <w:t>det vil være mest riktig at det er en prest og en lek kirkelig tilsatt som skal velges inn i KR. Det er etter vår mening ingen grunn til at prestene skal ha flere enn en delegat valgt inn i KR dersom det også velges kun en lek kirkelig tilsatt.</w:t>
      </w:r>
    </w:p>
    <w:p w14:paraId="6C29EC43" w14:textId="77777777" w:rsidR="00F06E24" w:rsidRPr="004C6263" w:rsidRDefault="00472E30">
      <w:pPr>
        <w:pStyle w:val="Del-overskrift"/>
        <w:rPr>
          <w:color w:val="auto"/>
        </w:rPr>
      </w:pPr>
      <w:r w:rsidRPr="004C6263">
        <w:rPr>
          <w:color w:val="auto"/>
        </w:rPr>
        <w:t>Del 4. Relasjon til kommunene og ny prostiinndeling</w:t>
      </w:r>
    </w:p>
    <w:p w14:paraId="0C0927F1" w14:textId="56700A32" w:rsidR="00F06E24" w:rsidRPr="004C6263" w:rsidRDefault="004C6263" w:rsidP="004C6263">
      <w:pPr>
        <w:pStyle w:val="Brdtekst"/>
        <w:rPr>
          <w:color w:val="auto"/>
        </w:rPr>
      </w:pPr>
      <w:r w:rsidRPr="004C6263">
        <w:rPr>
          <w:color w:val="auto"/>
        </w:rPr>
        <w:t xml:space="preserve">Det er viktig å sikre og videreføre den gode en-til-en-relasjonen mellom kommune og prostifellesråd slik det er i dag mellom kommune og fellesråd. Kommunene bør få trygghet i at investeringer de gjør for kirken kommer kommunen til gode. </w:t>
      </w:r>
      <w:r w:rsidR="00FC651A" w:rsidRPr="004C6263">
        <w:rPr>
          <w:color w:val="auto"/>
        </w:rPr>
        <w:br/>
      </w:r>
      <w:r w:rsidR="00FC651A" w:rsidRPr="004C6263">
        <w:rPr>
          <w:color w:val="auto"/>
        </w:rPr>
        <w:br/>
      </w:r>
      <w:r w:rsidR="00472E30" w:rsidRPr="004C6263">
        <w:rPr>
          <w:color w:val="auto"/>
          <w:u w:color="FF0000"/>
        </w:rPr>
        <w:t>I mange av dagens fellesrådsområder er det nokså hensiktsmessige størrelser selv om det noen steder er for små fellesråd og noen få steder noen for store fellesråd pr i dag.</w:t>
      </w:r>
    </w:p>
    <w:p w14:paraId="3CFE482F" w14:textId="6F91A9AC" w:rsidR="00F06E24" w:rsidRPr="004C6263" w:rsidRDefault="004C6263" w:rsidP="004C6263">
      <w:pPr>
        <w:pStyle w:val="Brdtekst"/>
        <w:rPr>
          <w:color w:val="auto"/>
        </w:rPr>
      </w:pPr>
      <w:r w:rsidRPr="004C6263">
        <w:rPr>
          <w:color w:val="auto"/>
        </w:rPr>
        <w:t xml:space="preserve">Det bør velges en egen samisk representant i prostifellesrådene i de prostiene som har minst ett sokn som ligger i forvaltningsområdet for samisk språk. </w:t>
      </w:r>
      <w:r w:rsidR="00942D87" w:rsidRPr="004C6263">
        <w:rPr>
          <w:rFonts w:eastAsia="PMingLiU"/>
          <w:color w:val="auto"/>
          <w:u w:color="FF0000"/>
          <w:lang w:eastAsia="zh-TW"/>
        </w:rPr>
        <w:t xml:space="preserve">Samisk kirkeliv bør også følges opp på bispedømmenivå som en egen kirkefaglig sektor. </w:t>
      </w:r>
    </w:p>
    <w:p w14:paraId="022416BC" w14:textId="77777777" w:rsidR="00F06E24" w:rsidRPr="004C6263" w:rsidRDefault="00472E30" w:rsidP="001D026E">
      <w:pPr>
        <w:pStyle w:val="Temaer"/>
        <w:rPr>
          <w:color w:val="auto"/>
        </w:rPr>
      </w:pPr>
      <w:r w:rsidRPr="004C6263">
        <w:rPr>
          <w:rFonts w:eastAsia="Arial Unicode MS" w:cs="Arial Unicode MS"/>
          <w:color w:val="auto"/>
        </w:rPr>
        <w:t>Andre innspill eller synspunkter</w:t>
      </w:r>
    </w:p>
    <w:p w14:paraId="57E36DBC" w14:textId="409CB186" w:rsidR="00F06E24" w:rsidRPr="001D026E" w:rsidRDefault="001D026E">
      <w:pPr>
        <w:pStyle w:val="Overskrift1"/>
        <w:rPr>
          <w:color w:val="auto"/>
          <w:sz w:val="22"/>
          <w:szCs w:val="22"/>
        </w:rPr>
      </w:pPr>
      <w:r w:rsidRPr="001D026E">
        <w:rPr>
          <w:color w:val="auto"/>
          <w:sz w:val="22"/>
          <w:szCs w:val="22"/>
        </w:rPr>
        <w:t>Vi er mest opptatt av at det sikres god lokal ledelse i det daglige, i stab, og at dette bør være en kirkefaglig ansatt som er personlig egnet. Samtidig det er viktig å sikre oss en god felles organisasjon der vi kan stå sammen som en trygg og stor organisasjon der det er attraktivt å jobbe. KUFO finner det beklagelig at Müller-Nilssen-utvalget ikke fant tid til å si noe om daglig ledelse på stabsnivå, all den tid det er der de aller fleste ansatte i kirken har og kommer til å ha sin arbeidshverdag. Dette er et vesentlig spørsmål som bør utredes videre og som høringsinstansene absolutt bør få uttale seg om.</w:t>
      </w:r>
    </w:p>
    <w:sectPr w:rsidR="00F06E24" w:rsidRPr="001D026E">
      <w:headerReference w:type="default" r:id="rId11"/>
      <w:pgSz w:w="11920" w:h="16840"/>
      <w:pgMar w:top="1400" w:right="1420" w:bottom="1200" w:left="1280" w:header="0" w:footer="10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A00E4" w14:textId="77777777" w:rsidR="00AB0C6E" w:rsidRDefault="00AB0C6E">
      <w:r>
        <w:separator/>
      </w:r>
    </w:p>
  </w:endnote>
  <w:endnote w:type="continuationSeparator" w:id="0">
    <w:p w14:paraId="28C53EF1" w14:textId="77777777" w:rsidR="00AB0C6E" w:rsidRDefault="00AB0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4271F" w14:textId="77777777" w:rsidR="00AB0C6E" w:rsidRDefault="00AB0C6E">
      <w:r>
        <w:separator/>
      </w:r>
    </w:p>
  </w:footnote>
  <w:footnote w:type="continuationSeparator" w:id="0">
    <w:p w14:paraId="500275F5" w14:textId="77777777" w:rsidR="00AB0C6E" w:rsidRDefault="00AB0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BFA2" w14:textId="77777777" w:rsidR="00F06E24" w:rsidRDefault="00F06E24">
    <w:pPr>
      <w:pStyle w:val="Topptekstogbunn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F1A3E"/>
    <w:multiLevelType w:val="hybridMultilevel"/>
    <w:tmpl w:val="07F493C0"/>
    <w:styleLink w:val="Importertstil2"/>
    <w:lvl w:ilvl="0" w:tplc="91F83CA4">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AD26C48">
      <w:start w:val="1"/>
      <w:numFmt w:val="lowerLetter"/>
      <w:lvlText w:val="%2."/>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200D966">
      <w:start w:val="1"/>
      <w:numFmt w:val="lowerRoman"/>
      <w:lvlText w:val="%3."/>
      <w:lvlJc w:val="left"/>
      <w:pPr>
        <w:ind w:left="2160"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9F69E9E">
      <w:start w:val="1"/>
      <w:numFmt w:val="decimal"/>
      <w:lvlText w:val="%4."/>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E42D8BE">
      <w:start w:val="1"/>
      <w:numFmt w:val="lowerLetter"/>
      <w:lvlText w:val="%5."/>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DB6380E">
      <w:start w:val="1"/>
      <w:numFmt w:val="lowerRoman"/>
      <w:lvlText w:val="%6."/>
      <w:lvlJc w:val="left"/>
      <w:pPr>
        <w:ind w:left="4320"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75A0D84">
      <w:start w:val="1"/>
      <w:numFmt w:val="decimal"/>
      <w:lvlText w:val="%7."/>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702BE7A">
      <w:start w:val="1"/>
      <w:numFmt w:val="lowerLetter"/>
      <w:lvlText w:val="%8."/>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F00609A">
      <w:start w:val="1"/>
      <w:numFmt w:val="lowerRoman"/>
      <w:lvlText w:val="%9."/>
      <w:lvlJc w:val="left"/>
      <w:pPr>
        <w:ind w:left="6480"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D6C392A"/>
    <w:multiLevelType w:val="hybridMultilevel"/>
    <w:tmpl w:val="A3C09B08"/>
    <w:styleLink w:val="Importertstil5"/>
    <w:lvl w:ilvl="0" w:tplc="02188C8E">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64EC24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06590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B088E2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1E0D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46CEB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50494E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22B4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4281A6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7AD1B10"/>
    <w:multiLevelType w:val="hybridMultilevel"/>
    <w:tmpl w:val="24483F5E"/>
    <w:numStyleLink w:val="Importertstil4"/>
  </w:abstractNum>
  <w:abstractNum w:abstractNumId="3" w15:restartNumberingAfterBreak="0">
    <w:nsid w:val="3FD87600"/>
    <w:multiLevelType w:val="hybridMultilevel"/>
    <w:tmpl w:val="33022CA2"/>
    <w:numStyleLink w:val="Importertstil1"/>
  </w:abstractNum>
  <w:abstractNum w:abstractNumId="4" w15:restartNumberingAfterBreak="0">
    <w:nsid w:val="594E5712"/>
    <w:multiLevelType w:val="hybridMultilevel"/>
    <w:tmpl w:val="33022CA2"/>
    <w:styleLink w:val="Importertstil1"/>
    <w:lvl w:ilvl="0" w:tplc="B5AC058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69A8FF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5D81BB8">
      <w:start w:val="1"/>
      <w:numFmt w:val="lowerRoman"/>
      <w:lvlText w:val="%3."/>
      <w:lvlJc w:val="left"/>
      <w:pPr>
        <w:ind w:left="1800" w:hanging="358"/>
      </w:pPr>
      <w:rPr>
        <w:rFonts w:hAnsi="Arial Unicode MS"/>
        <w:b/>
        <w:bCs/>
        <w:caps w:val="0"/>
        <w:smallCaps w:val="0"/>
        <w:strike w:val="0"/>
        <w:dstrike w:val="0"/>
        <w:outline w:val="0"/>
        <w:emboss w:val="0"/>
        <w:imprint w:val="0"/>
        <w:spacing w:val="0"/>
        <w:w w:val="100"/>
        <w:kern w:val="0"/>
        <w:position w:val="0"/>
        <w:highlight w:val="none"/>
        <w:vertAlign w:val="baseline"/>
      </w:rPr>
    </w:lvl>
    <w:lvl w:ilvl="3" w:tplc="DFA44C4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2347B6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62A59BA">
      <w:start w:val="1"/>
      <w:numFmt w:val="lowerRoman"/>
      <w:lvlText w:val="%6."/>
      <w:lvlJc w:val="left"/>
      <w:pPr>
        <w:ind w:left="3960" w:hanging="358"/>
      </w:pPr>
      <w:rPr>
        <w:rFonts w:hAnsi="Arial Unicode MS"/>
        <w:b/>
        <w:bCs/>
        <w:caps w:val="0"/>
        <w:smallCaps w:val="0"/>
        <w:strike w:val="0"/>
        <w:dstrike w:val="0"/>
        <w:outline w:val="0"/>
        <w:emboss w:val="0"/>
        <w:imprint w:val="0"/>
        <w:spacing w:val="0"/>
        <w:w w:val="100"/>
        <w:kern w:val="0"/>
        <w:position w:val="0"/>
        <w:highlight w:val="none"/>
        <w:vertAlign w:val="baseline"/>
      </w:rPr>
    </w:lvl>
    <w:lvl w:ilvl="6" w:tplc="9CE44268">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FAEDA3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AE2D082">
      <w:start w:val="1"/>
      <w:numFmt w:val="lowerRoman"/>
      <w:lvlText w:val="%9."/>
      <w:lvlJc w:val="left"/>
      <w:pPr>
        <w:ind w:left="6120" w:hanging="3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D3F7A8B"/>
    <w:multiLevelType w:val="hybridMultilevel"/>
    <w:tmpl w:val="07F493C0"/>
    <w:numStyleLink w:val="Importertstil2"/>
  </w:abstractNum>
  <w:abstractNum w:abstractNumId="6" w15:restartNumberingAfterBreak="0">
    <w:nsid w:val="5E842720"/>
    <w:multiLevelType w:val="hybridMultilevel"/>
    <w:tmpl w:val="5BB6BC7E"/>
    <w:numStyleLink w:val="Importertstil3"/>
  </w:abstractNum>
  <w:abstractNum w:abstractNumId="7" w15:restartNumberingAfterBreak="0">
    <w:nsid w:val="6A545C71"/>
    <w:multiLevelType w:val="hybridMultilevel"/>
    <w:tmpl w:val="A3C09B08"/>
    <w:numStyleLink w:val="Importertstil5"/>
  </w:abstractNum>
  <w:abstractNum w:abstractNumId="8" w15:restartNumberingAfterBreak="0">
    <w:nsid w:val="6F4276C8"/>
    <w:multiLevelType w:val="hybridMultilevel"/>
    <w:tmpl w:val="5BB6BC7E"/>
    <w:styleLink w:val="Importertstil3"/>
    <w:lvl w:ilvl="0" w:tplc="BA780204">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E2603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520FDCE">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DF480E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86E70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9661DFA">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7188C6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70C42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D8D3AE">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9101B7F"/>
    <w:multiLevelType w:val="hybridMultilevel"/>
    <w:tmpl w:val="24483F5E"/>
    <w:styleLink w:val="Importertstil4"/>
    <w:lvl w:ilvl="0" w:tplc="55B69CEC">
      <w:start w:val="1"/>
      <w:numFmt w:val="upperRoman"/>
      <w:lvlText w:val="%1."/>
      <w:lvlJc w:val="left"/>
      <w:pPr>
        <w:ind w:left="1191" w:hanging="4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7C4AA7A">
      <w:start w:val="1"/>
      <w:numFmt w:val="lowerLetter"/>
      <w:lvlText w:val="%2."/>
      <w:lvlJc w:val="left"/>
      <w:pPr>
        <w:ind w:left="191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4D27850">
      <w:start w:val="1"/>
      <w:numFmt w:val="lowerLetter"/>
      <w:lvlText w:val="%3."/>
      <w:lvlJc w:val="left"/>
      <w:pPr>
        <w:ind w:left="346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569628">
      <w:start w:val="1"/>
      <w:numFmt w:val="lowerLetter"/>
      <w:lvlText w:val="%4."/>
      <w:lvlJc w:val="left"/>
      <w:pPr>
        <w:ind w:left="501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5023C4E">
      <w:start w:val="1"/>
      <w:numFmt w:val="lowerLetter"/>
      <w:lvlText w:val="%5."/>
      <w:lvlJc w:val="left"/>
      <w:pPr>
        <w:ind w:left="656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5242F0A">
      <w:start w:val="1"/>
      <w:numFmt w:val="lowerLetter"/>
      <w:lvlText w:val="%6."/>
      <w:lvlJc w:val="left"/>
      <w:pPr>
        <w:ind w:left="8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CD885F0">
      <w:start w:val="1"/>
      <w:numFmt w:val="lowerLetter"/>
      <w:lvlText w:val="%7."/>
      <w:lvlJc w:val="left"/>
      <w:pPr>
        <w:ind w:left="967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D0A3E92">
      <w:start w:val="1"/>
      <w:numFmt w:val="lowerLetter"/>
      <w:lvlText w:val="%8."/>
      <w:lvlJc w:val="left"/>
      <w:pPr>
        <w:ind w:left="1122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ADC08AA">
      <w:start w:val="1"/>
      <w:numFmt w:val="lowerLetter"/>
      <w:lvlText w:val="%9."/>
      <w:lvlJc w:val="left"/>
      <w:pPr>
        <w:ind w:left="1277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5"/>
  </w:num>
  <w:num w:numId="3">
    <w:abstractNumId w:val="4"/>
  </w:num>
  <w:num w:numId="4">
    <w:abstractNumId w:val="3"/>
  </w:num>
  <w:num w:numId="5">
    <w:abstractNumId w:val="5"/>
    <w:lvlOverride w:ilvl="0">
      <w:startOverride w:val="4"/>
    </w:lvlOverride>
  </w:num>
  <w:num w:numId="6">
    <w:abstractNumId w:val="8"/>
  </w:num>
  <w:num w:numId="7">
    <w:abstractNumId w:val="6"/>
  </w:num>
  <w:num w:numId="8">
    <w:abstractNumId w:val="3"/>
    <w:lvlOverride w:ilvl="0">
      <w:startOverride w:val="2"/>
    </w:lvlOverride>
  </w:num>
  <w:num w:numId="9">
    <w:abstractNumId w:val="5"/>
    <w:lvlOverride w:ilvl="0">
      <w:startOverride w:val="11"/>
    </w:lvlOverride>
  </w:num>
  <w:num w:numId="10">
    <w:abstractNumId w:val="3"/>
    <w:lvlOverride w:ilvl="0">
      <w:startOverride w:val="3"/>
    </w:lvlOverride>
  </w:num>
  <w:num w:numId="11">
    <w:abstractNumId w:val="5"/>
    <w:lvlOverride w:ilvl="0">
      <w:startOverride w:val="15"/>
    </w:lvlOverride>
  </w:num>
  <w:num w:numId="12">
    <w:abstractNumId w:val="9"/>
  </w:num>
  <w:num w:numId="13">
    <w:abstractNumId w:val="2"/>
  </w:num>
  <w:num w:numId="14">
    <w:abstractNumId w:val="3"/>
    <w:lvlOverride w:ilvl="0">
      <w:startOverride w:val="4"/>
    </w:lvlOverride>
  </w:num>
  <w:num w:numId="15">
    <w:abstractNumId w:val="5"/>
    <w:lvlOverride w:ilvl="0">
      <w:startOverride w:val="19"/>
    </w:lvlOverride>
  </w:num>
  <w:num w:numId="16">
    <w:abstractNumId w:val="3"/>
    <w:lvlOverride w:ilvl="0">
      <w:startOverride w:val="5"/>
    </w:lvlOverride>
  </w:num>
  <w:num w:numId="17">
    <w:abstractNumId w:val="5"/>
    <w:lvlOverride w:ilvl="0">
      <w:startOverride w:val="20"/>
    </w:lvlOverride>
  </w:num>
  <w:num w:numId="18">
    <w:abstractNumId w:val="3"/>
    <w:lvlOverride w:ilvl="0">
      <w:startOverride w:val="6"/>
    </w:lvlOverride>
  </w:num>
  <w:num w:numId="19">
    <w:abstractNumId w:val="5"/>
    <w:lvlOverride w:ilvl="0">
      <w:startOverride w:val="22"/>
    </w:lvlOverride>
  </w:num>
  <w:num w:numId="20">
    <w:abstractNumId w:val="3"/>
    <w:lvlOverride w:ilvl="0">
      <w:startOverride w:val="7"/>
    </w:lvlOverride>
  </w:num>
  <w:num w:numId="21">
    <w:abstractNumId w:val="5"/>
    <w:lvlOverride w:ilvl="0">
      <w:startOverride w:val="25"/>
    </w:lvlOverride>
  </w:num>
  <w:num w:numId="22">
    <w:abstractNumId w:val="3"/>
    <w:lvlOverride w:ilvl="0">
      <w:startOverride w:val="8"/>
    </w:lvlOverride>
  </w:num>
  <w:num w:numId="23">
    <w:abstractNumId w:val="5"/>
    <w:lvlOverride w:ilvl="0">
      <w:startOverride w:val="26"/>
    </w:lvlOverride>
  </w:num>
  <w:num w:numId="24">
    <w:abstractNumId w:val="3"/>
    <w:lvlOverride w:ilvl="0">
      <w:startOverride w:val="9"/>
    </w:lvlOverride>
  </w:num>
  <w:num w:numId="25">
    <w:abstractNumId w:val="5"/>
    <w:lvlOverride w:ilvl="0">
      <w:startOverride w:val="30"/>
    </w:lvlOverride>
  </w:num>
  <w:num w:numId="26">
    <w:abstractNumId w:val="3"/>
    <w:lvlOverride w:ilvl="0">
      <w:startOverride w:val="10"/>
    </w:lvlOverride>
  </w:num>
  <w:num w:numId="27">
    <w:abstractNumId w:val="5"/>
    <w:lvlOverride w:ilvl="0">
      <w:startOverride w:val="31"/>
    </w:lvlOverride>
  </w:num>
  <w:num w:numId="28">
    <w:abstractNumId w:val="3"/>
    <w:lvlOverride w:ilvl="0">
      <w:startOverride w:val="11"/>
    </w:lvlOverride>
  </w:num>
  <w:num w:numId="29">
    <w:abstractNumId w:val="5"/>
    <w:lvlOverride w:ilvl="0">
      <w:startOverride w:val="36"/>
    </w:lvlOverride>
  </w:num>
  <w:num w:numId="30">
    <w:abstractNumId w:val="3"/>
    <w:lvlOverride w:ilvl="0">
      <w:startOverride w:val="12"/>
    </w:lvlOverride>
  </w:num>
  <w:num w:numId="31">
    <w:abstractNumId w:val="5"/>
    <w:lvlOverride w:ilvl="0">
      <w:startOverride w:val="40"/>
    </w:lvlOverride>
  </w:num>
  <w:num w:numId="32">
    <w:abstractNumId w:val="1"/>
  </w:num>
  <w:num w:numId="33">
    <w:abstractNumId w:val="7"/>
  </w:num>
  <w:num w:numId="34">
    <w:abstractNumId w:val="3"/>
    <w:lvlOverride w:ilvl="0">
      <w:startOverride w:val="13"/>
    </w:lvlOverride>
  </w:num>
  <w:num w:numId="35">
    <w:abstractNumId w:val="5"/>
    <w:lvlOverride w:ilvl="0">
      <w:startOverride w:val="41"/>
    </w:lvlOverride>
  </w:num>
  <w:num w:numId="36">
    <w:abstractNumId w:val="3"/>
    <w:lvlOverride w:ilvl="0">
      <w:startOverride w:val="14"/>
    </w:lvlOverride>
  </w:num>
  <w:num w:numId="37">
    <w:abstractNumId w:val="5"/>
    <w:lvlOverride w:ilvl="0">
      <w:startOverride w:val="44"/>
    </w:lvlOverride>
  </w:num>
  <w:num w:numId="38">
    <w:abstractNumId w:val="3"/>
    <w:lvlOverride w:ilvl="0">
      <w:startOverride w:val="15"/>
    </w:lvlOverride>
  </w:num>
  <w:num w:numId="39">
    <w:abstractNumId w:val="5"/>
    <w:lvlOverride w:ilvl="0">
      <w:startOverride w:val="4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24"/>
    <w:rsid w:val="00083A69"/>
    <w:rsid w:val="000F0F2D"/>
    <w:rsid w:val="00112B93"/>
    <w:rsid w:val="00115671"/>
    <w:rsid w:val="001217EE"/>
    <w:rsid w:val="00132C4E"/>
    <w:rsid w:val="001D026E"/>
    <w:rsid w:val="001D6AC5"/>
    <w:rsid w:val="00231793"/>
    <w:rsid w:val="002C0784"/>
    <w:rsid w:val="00390010"/>
    <w:rsid w:val="00407F5D"/>
    <w:rsid w:val="00463E42"/>
    <w:rsid w:val="00472E30"/>
    <w:rsid w:val="004C6263"/>
    <w:rsid w:val="00513EED"/>
    <w:rsid w:val="0053381D"/>
    <w:rsid w:val="00552558"/>
    <w:rsid w:val="005A48B0"/>
    <w:rsid w:val="00753EC6"/>
    <w:rsid w:val="007A2502"/>
    <w:rsid w:val="007F4FF1"/>
    <w:rsid w:val="008A094B"/>
    <w:rsid w:val="008D2928"/>
    <w:rsid w:val="00923A6C"/>
    <w:rsid w:val="00927BCB"/>
    <w:rsid w:val="00936FB6"/>
    <w:rsid w:val="00942D87"/>
    <w:rsid w:val="009851EE"/>
    <w:rsid w:val="0099759D"/>
    <w:rsid w:val="009E139E"/>
    <w:rsid w:val="00A07CB3"/>
    <w:rsid w:val="00AB0C6E"/>
    <w:rsid w:val="00B1007A"/>
    <w:rsid w:val="00B6305B"/>
    <w:rsid w:val="00C73A92"/>
    <w:rsid w:val="00D262DB"/>
    <w:rsid w:val="00E3399A"/>
    <w:rsid w:val="00E730A9"/>
    <w:rsid w:val="00E91C1A"/>
    <w:rsid w:val="00F06E24"/>
    <w:rsid w:val="00F37B20"/>
    <w:rsid w:val="00FB4353"/>
    <w:rsid w:val="00FC651A"/>
    <w:rsid w:val="00FD29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CB663"/>
  <w15:docId w15:val="{A03284E2-FA98-48C8-85C6-67F1C066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Overskrift1">
    <w:name w:val="heading 1"/>
    <w:next w:val="Brdtekst"/>
    <w:uiPriority w:val="9"/>
    <w:qFormat/>
    <w:pPr>
      <w:keepNext/>
      <w:keepLines/>
      <w:spacing w:before="240" w:line="259" w:lineRule="auto"/>
      <w:outlineLvl w:val="0"/>
    </w:pPr>
    <w:rPr>
      <w:rFonts w:ascii="Arial" w:eastAsia="Arial" w:hAnsi="Arial" w:cs="Arial"/>
      <w:color w:val="000000"/>
      <w:sz w:val="32"/>
      <w:szCs w:val="32"/>
      <w:u w:color="000000"/>
    </w:rPr>
  </w:style>
  <w:style w:type="paragraph" w:styleId="Overskrift2">
    <w:name w:val="heading 2"/>
    <w:next w:val="Brdtekst"/>
    <w:uiPriority w:val="9"/>
    <w:unhideWhenUsed/>
    <w:qFormat/>
    <w:pPr>
      <w:keepNext/>
      <w:keepLines/>
      <w:spacing w:before="40" w:line="259" w:lineRule="auto"/>
      <w:outlineLvl w:val="1"/>
    </w:pPr>
    <w:rPr>
      <w:rFonts w:ascii="Arial" w:eastAsia="Arial Unicode MS" w:hAnsi="Arial" w:cs="Arial Unicode MS"/>
      <w:color w:val="000000"/>
      <w:sz w:val="26"/>
      <w:szCs w:val="26"/>
      <w:u w:color="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opptekst">
    <w:name w:val="header"/>
    <w:pPr>
      <w:widowControl w:val="0"/>
      <w:tabs>
        <w:tab w:val="center" w:pos="4536"/>
        <w:tab w:val="right" w:pos="9072"/>
      </w:tabs>
    </w:pPr>
    <w:rPr>
      <w:rFonts w:ascii="Arial" w:eastAsia="Arial Unicode MS" w:hAnsi="Arial" w:cs="Arial Unicode MS"/>
      <w:color w:val="000000"/>
      <w:sz w:val="22"/>
      <w:szCs w:val="22"/>
      <w:u w:color="000000"/>
    </w:rPr>
  </w:style>
  <w:style w:type="character" w:customStyle="1" w:styleId="Lenke">
    <w:name w:val="Lenke"/>
    <w:rPr>
      <w:outline w:val="0"/>
      <w:color w:val="0563C1"/>
      <w:u w:val="single" w:color="0563C1"/>
    </w:rPr>
  </w:style>
  <w:style w:type="character" w:customStyle="1" w:styleId="Hyperlink0">
    <w:name w:val="Hyperlink.0"/>
    <w:basedOn w:val="Lenke"/>
    <w:rPr>
      <w:rFonts w:ascii="Arial" w:eastAsia="Arial" w:hAnsi="Arial" w:cs="Arial"/>
      <w:i/>
      <w:iCs/>
      <w:outline w:val="0"/>
      <w:color w:val="0563C1"/>
      <w:sz w:val="18"/>
      <w:szCs w:val="18"/>
      <w:u w:val="single" w:color="0563C1"/>
    </w:rPr>
  </w:style>
  <w:style w:type="paragraph" w:customStyle="1" w:styleId="Topptekstogbunntekst">
    <w:name w:val="Topptekst og bunntekst"/>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ittel">
    <w:name w:val="Title"/>
    <w:link w:val="TittelTegn"/>
    <w:uiPriority w:val="10"/>
    <w:qFormat/>
    <w:pPr>
      <w:widowControl w:val="0"/>
      <w:ind w:left="136" w:right="2374"/>
    </w:pPr>
    <w:rPr>
      <w:rFonts w:ascii="Arial" w:eastAsia="Arial" w:hAnsi="Arial" w:cs="Arial"/>
      <w:color w:val="000000"/>
      <w:sz w:val="72"/>
      <w:szCs w:val="72"/>
      <w:u w:color="000000"/>
      <w14:textOutline w14:w="0" w14:cap="flat" w14:cmpd="sng" w14:algn="ctr">
        <w14:noFill/>
        <w14:prstDash w14:val="solid"/>
        <w14:bevel/>
      </w14:textOutline>
    </w:rPr>
  </w:style>
  <w:style w:type="paragraph" w:styleId="Brdtekst">
    <w:name w:val="Body Text"/>
    <w:pPr>
      <w:spacing w:after="160" w:line="259" w:lineRule="auto"/>
    </w:pPr>
    <w:rPr>
      <w:rFonts w:ascii="Arial" w:eastAsia="Arial Unicode MS" w:hAnsi="Arial" w:cs="Arial Unicode MS"/>
      <w:color w:val="000000"/>
      <w:sz w:val="22"/>
      <w:szCs w:val="22"/>
      <w:u w:color="000000"/>
      <w14:textOutline w14:w="0" w14:cap="flat" w14:cmpd="sng" w14:algn="ctr">
        <w14:noFill/>
        <w14:prstDash w14:val="solid"/>
        <w14:bevel/>
      </w14:textOutline>
    </w:rPr>
  </w:style>
  <w:style w:type="paragraph" w:customStyle="1" w:styleId="Hringssprsml">
    <w:name w:val="Høringsspørsmål"/>
    <w:pPr>
      <w:spacing w:after="160" w:line="259" w:lineRule="auto"/>
    </w:pPr>
    <w:rPr>
      <w:rFonts w:ascii="Arial" w:eastAsia="Arial Unicode MS" w:hAnsi="Arial" w:cs="Arial Unicode MS"/>
      <w:color w:val="000000"/>
      <w:sz w:val="22"/>
      <w:szCs w:val="22"/>
      <w:u w:color="000000"/>
      <w:lang w:val="da-DK"/>
    </w:rPr>
  </w:style>
  <w:style w:type="numbering" w:customStyle="1" w:styleId="Importertstil2">
    <w:name w:val="Importert stil 2"/>
    <w:pPr>
      <w:numPr>
        <w:numId w:val="1"/>
      </w:numPr>
    </w:pPr>
  </w:style>
  <w:style w:type="paragraph" w:customStyle="1" w:styleId="Del-overskrift">
    <w:name w:val="Del-overskrift"/>
    <w:next w:val="Overskrift2"/>
    <w:pPr>
      <w:keepNext/>
      <w:keepLines/>
      <w:spacing w:before="240" w:line="259" w:lineRule="auto"/>
      <w:outlineLvl w:val="0"/>
    </w:pPr>
    <w:rPr>
      <w:rFonts w:ascii="Arial" w:eastAsia="Arial Unicode MS" w:hAnsi="Arial" w:cs="Arial Unicode MS"/>
      <w:b/>
      <w:bCs/>
      <w:color w:val="000000"/>
      <w:sz w:val="36"/>
      <w:szCs w:val="36"/>
      <w:u w:val="single" w:color="000000"/>
    </w:rPr>
  </w:style>
  <w:style w:type="paragraph" w:customStyle="1" w:styleId="Temaer">
    <w:name w:val="Temaer"/>
    <w:next w:val="Brdtekst"/>
    <w:pPr>
      <w:keepNext/>
      <w:keepLines/>
      <w:spacing w:before="40" w:line="259" w:lineRule="auto"/>
      <w:outlineLvl w:val="1"/>
    </w:pPr>
    <w:rPr>
      <w:rFonts w:ascii="Arial" w:eastAsia="Arial" w:hAnsi="Arial" w:cs="Arial"/>
      <w:b/>
      <w:bCs/>
      <w:color w:val="000000"/>
      <w:sz w:val="32"/>
      <w:szCs w:val="32"/>
      <w:u w:color="000000"/>
    </w:rPr>
  </w:style>
  <w:style w:type="numbering" w:customStyle="1" w:styleId="Importertstil1">
    <w:name w:val="Importert stil 1"/>
    <w:pPr>
      <w:numPr>
        <w:numId w:val="3"/>
      </w:numPr>
    </w:pPr>
  </w:style>
  <w:style w:type="numbering" w:customStyle="1" w:styleId="Importertstil3">
    <w:name w:val="Importert stil 3"/>
    <w:pPr>
      <w:numPr>
        <w:numId w:val="6"/>
      </w:numPr>
    </w:pPr>
  </w:style>
  <w:style w:type="numbering" w:customStyle="1" w:styleId="Importertstil4">
    <w:name w:val="Importert stil 4"/>
    <w:pPr>
      <w:numPr>
        <w:numId w:val="12"/>
      </w:numPr>
    </w:pPr>
  </w:style>
  <w:style w:type="numbering" w:customStyle="1" w:styleId="Importertstil5">
    <w:name w:val="Importert stil 5"/>
    <w:pPr>
      <w:numPr>
        <w:numId w:val="32"/>
      </w:numPr>
    </w:pPr>
  </w:style>
  <w:style w:type="character" w:styleId="Ulstomtale">
    <w:name w:val="Unresolved Mention"/>
    <w:basedOn w:val="Standardskriftforavsnitt"/>
    <w:uiPriority w:val="99"/>
    <w:semiHidden/>
    <w:unhideWhenUsed/>
    <w:rsid w:val="001D6AC5"/>
    <w:rPr>
      <w:color w:val="605E5C"/>
      <w:shd w:val="clear" w:color="auto" w:fill="E1DFDD"/>
    </w:rPr>
  </w:style>
  <w:style w:type="paragraph" w:styleId="Bobletekst">
    <w:name w:val="Balloon Text"/>
    <w:basedOn w:val="Normal"/>
    <w:link w:val="BobletekstTegn"/>
    <w:uiPriority w:val="99"/>
    <w:semiHidden/>
    <w:unhideWhenUsed/>
    <w:rsid w:val="00E91C1A"/>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91C1A"/>
    <w:rPr>
      <w:rFonts w:ascii="Segoe UI" w:hAnsi="Segoe UI" w:cs="Segoe UI"/>
      <w:sz w:val="18"/>
      <w:szCs w:val="18"/>
      <w:lang w:val="en-US" w:eastAsia="en-US"/>
    </w:rPr>
  </w:style>
  <w:style w:type="character" w:customStyle="1" w:styleId="TittelTegn">
    <w:name w:val="Tittel Tegn"/>
    <w:basedOn w:val="Standardskriftforavsnitt"/>
    <w:link w:val="Tittel"/>
    <w:uiPriority w:val="10"/>
    <w:rsid w:val="00B1007A"/>
    <w:rPr>
      <w:rFonts w:ascii="Arial" w:eastAsia="Arial" w:hAnsi="Arial" w:cs="Arial"/>
      <w:color w:val="000000"/>
      <w:sz w:val="72"/>
      <w:szCs w:val="72"/>
      <w:u w:color="000000"/>
      <w14:textOutline w14:w="0" w14:cap="flat" w14:cmpd="sng" w14:algn="ctr">
        <w14:noFill/>
        <w14:prstDash w14:val="solid"/>
        <w14:bevel/>
      </w14:textOutline>
    </w:rPr>
  </w:style>
  <w:style w:type="paragraph" w:styleId="Bunntekst">
    <w:name w:val="footer"/>
    <w:basedOn w:val="Normal"/>
    <w:link w:val="BunntekstTegn"/>
    <w:uiPriority w:val="99"/>
    <w:unhideWhenUsed/>
    <w:rsid w:val="00B1007A"/>
    <w:pPr>
      <w:tabs>
        <w:tab w:val="center" w:pos="4536"/>
        <w:tab w:val="right" w:pos="9072"/>
      </w:tabs>
    </w:pPr>
  </w:style>
  <w:style w:type="character" w:customStyle="1" w:styleId="BunntekstTegn">
    <w:name w:val="Bunntekst Tegn"/>
    <w:basedOn w:val="Standardskriftforavsnitt"/>
    <w:link w:val="Bunntekst"/>
    <w:uiPriority w:val="99"/>
    <w:rsid w:val="00B1007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235367">
      <w:bodyDiv w:val="1"/>
      <w:marLeft w:val="0"/>
      <w:marRight w:val="0"/>
      <w:marTop w:val="0"/>
      <w:marBottom w:val="0"/>
      <w:divBdr>
        <w:top w:val="none" w:sz="0" w:space="0" w:color="auto"/>
        <w:left w:val="none" w:sz="0" w:space="0" w:color="auto"/>
        <w:bottom w:val="none" w:sz="0" w:space="0" w:color="auto"/>
        <w:right w:val="none" w:sz="0" w:space="0" w:color="auto"/>
      </w:divBdr>
      <w:divsChild>
        <w:div w:id="280113381">
          <w:marLeft w:val="0"/>
          <w:marRight w:val="0"/>
          <w:marTop w:val="0"/>
          <w:marBottom w:val="0"/>
          <w:divBdr>
            <w:top w:val="none" w:sz="0" w:space="0" w:color="auto"/>
            <w:left w:val="none" w:sz="0" w:space="0" w:color="auto"/>
            <w:bottom w:val="none" w:sz="0" w:space="0" w:color="auto"/>
            <w:right w:val="none" w:sz="0" w:space="0" w:color="auto"/>
          </w:divBdr>
        </w:div>
      </w:divsChild>
    </w:div>
    <w:div w:id="1733313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tema">
      <a:majorFont>
        <a:latin typeface="Arial"/>
        <a:ea typeface="Arial"/>
        <a:cs typeface="Arial"/>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35D6B8FFAC0D0488DE45876B6F0AD66" ma:contentTypeVersion="13" ma:contentTypeDescription="Opprett et nytt dokument." ma:contentTypeScope="" ma:versionID="d77170a6728e8d6b6eed4ac56a291f54">
  <xsd:schema xmlns:xsd="http://www.w3.org/2001/XMLSchema" xmlns:xs="http://www.w3.org/2001/XMLSchema" xmlns:p="http://schemas.microsoft.com/office/2006/metadata/properties" xmlns:ns3="7e2de8b0-882e-4102-89a3-f8685a43f355" xmlns:ns4="ad9e3845-ed8e-4eb5-a2bd-c65825baf49e" targetNamespace="http://schemas.microsoft.com/office/2006/metadata/properties" ma:root="true" ma:fieldsID="59b2e01ea24ea98fa09258cc042b0646" ns3:_="" ns4:_="">
    <xsd:import namespace="7e2de8b0-882e-4102-89a3-f8685a43f355"/>
    <xsd:import namespace="ad9e3845-ed8e-4eb5-a2bd-c65825baf4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de8b0-882e-4102-89a3-f8685a43f355"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9e3845-ed8e-4eb5-a2bd-c65825baf4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B3019D-4EAC-4A42-B7F7-FC9D16634BC7}">
  <ds:schemaRefs>
    <ds:schemaRef ds:uri="http://schemas.openxmlformats.org/officeDocument/2006/bibliography"/>
  </ds:schemaRefs>
</ds:datastoreItem>
</file>

<file path=customXml/itemProps2.xml><?xml version="1.0" encoding="utf-8"?>
<ds:datastoreItem xmlns:ds="http://schemas.openxmlformats.org/officeDocument/2006/customXml" ds:itemID="{B720D653-CD72-4E33-9334-03A61FCDD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2de8b0-882e-4102-89a3-f8685a43f355"/>
    <ds:schemaRef ds:uri="ad9e3845-ed8e-4eb5-a2bd-c65825baf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498AF9-9CDD-4D8F-B3D7-81E2996B81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04AFAF-5222-407E-83C8-4D2DE6A246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886</Words>
  <Characters>4700</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Lene Beate Østerås</cp:lastModifiedBy>
  <cp:revision>3</cp:revision>
  <cp:lastPrinted>2021-10-26T07:46:00Z</cp:lastPrinted>
  <dcterms:created xsi:type="dcterms:W3CDTF">2021-12-09T14:41:00Z</dcterms:created>
  <dcterms:modified xsi:type="dcterms:W3CDTF">2021-12-09T14:49:00Z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0x010100835D6B8FFAC0D0488DE45876B6F0AD66</vt:lpwstr>
  </property>
</Properties>
</file>